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81" w:rsidRPr="004004DC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2"/>
          <w:u w:val="single"/>
        </w:rPr>
      </w:pPr>
      <w:r w:rsidRPr="004004DC">
        <w:rPr>
          <w:rFonts w:ascii="Arial" w:hAnsi="Arial" w:cs="Arial"/>
          <w:b/>
          <w:color w:val="FF0000"/>
          <w:sz w:val="36"/>
          <w:szCs w:val="32"/>
          <w:u w:val="single"/>
        </w:rPr>
        <w:t>FIRE PROTECTION APPLICATION PROCESS</w:t>
      </w: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7A7AF7">
        <w:rPr>
          <w:rFonts w:ascii="Arial" w:hAnsi="Arial" w:cs="Arial"/>
          <w:color w:val="222222"/>
          <w:sz w:val="25"/>
          <w:szCs w:val="25"/>
        </w:rPr>
        <w:t> </w:t>
      </w:r>
    </w:p>
    <w:p w:rsidR="00BE0381" w:rsidRPr="007A7AF7" w:rsidRDefault="00BE0381" w:rsidP="007A7AF7">
      <w:pPr>
        <w:pStyle w:val="m-5633666734009930434mso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</w:rPr>
      </w:pPr>
      <w:r w:rsidRPr="007A7AF7">
        <w:rPr>
          <w:rFonts w:ascii="Arial" w:hAnsi="Arial" w:cs="Arial"/>
          <w:b/>
          <w:color w:val="222222"/>
        </w:rPr>
        <w:t>FIRE PROTECTION PERMIT SUBMITTAL REQUIREMENTS</w:t>
      </w: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7A7AF7">
        <w:rPr>
          <w:rFonts w:ascii="Arial" w:hAnsi="Arial" w:cs="Arial"/>
          <w:color w:val="222222"/>
          <w:sz w:val="28"/>
          <w:szCs w:val="28"/>
        </w:rPr>
        <w:t> </w:t>
      </w:r>
    </w:p>
    <w:p w:rsidR="007A7AF7" w:rsidRDefault="007A7AF7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Plans should be drawn at ¼”</w:t>
      </w:r>
      <w:proofErr w:type="gramStart"/>
      <w:r w:rsidRPr="007A7AF7">
        <w:rPr>
          <w:rFonts w:ascii="Arial" w:hAnsi="Arial" w:cs="Arial"/>
          <w:color w:val="000000" w:themeColor="text1"/>
          <w:sz w:val="28"/>
          <w:szCs w:val="28"/>
        </w:rPr>
        <w:t>  to</w:t>
      </w:r>
      <w:proofErr w:type="gramEnd"/>
      <w:r w:rsidRPr="007A7AF7">
        <w:rPr>
          <w:rFonts w:ascii="Arial" w:hAnsi="Arial" w:cs="Arial"/>
          <w:color w:val="000000" w:themeColor="text1"/>
          <w:sz w:val="28"/>
          <w:szCs w:val="28"/>
        </w:rPr>
        <w:t xml:space="preserve"> 1’ or 1/8” to 1’ scale at a minimum resolution of 300 dpi.</w:t>
      </w: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All plan submittals must be signed, dated, and stamped by the responsible licensed professional.</w:t>
      </w:r>
    </w:p>
    <w:p w:rsidR="007A7AF7" w:rsidRPr="007A7AF7" w:rsidRDefault="007A7AF7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7A7AF7" w:rsidRPr="007A7AF7" w:rsidRDefault="007A7AF7" w:rsidP="007A7AF7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Paper plans shall be submi</w:t>
      </w:r>
      <w:r w:rsidR="003F4519">
        <w:rPr>
          <w:rFonts w:ascii="Arial" w:hAnsi="Arial" w:cs="Arial"/>
          <w:color w:val="000000" w:themeColor="text1"/>
          <w:sz w:val="28"/>
          <w:szCs w:val="28"/>
        </w:rPr>
        <w:t>tted rolled in 2’ x 3’ format.</w:t>
      </w:r>
    </w:p>
    <w:p w:rsidR="007A7AF7" w:rsidRPr="007A7AF7" w:rsidRDefault="007A7AF7" w:rsidP="007A7AF7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Manufactures specification shall be submitted in manila envelope and labeled.</w:t>
      </w: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7A7AF7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Plan submittals shall be via electronic file at a minimum resolution of 300 dpi.</w:t>
      </w:r>
    </w:p>
    <w:p w:rsidR="007A7AF7" w:rsidRPr="007A7AF7" w:rsidRDefault="00BE0381" w:rsidP="007A7AF7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Manufacturers Specifications shall be submitted electronically.</w:t>
      </w:r>
      <w:r w:rsidR="007A7AF7" w:rsidRPr="007A7AF7">
        <w:rPr>
          <w:rFonts w:ascii="Arial" w:hAnsi="Arial" w:cs="Arial"/>
          <w:color w:val="000000" w:themeColor="text1"/>
          <w:sz w:val="28"/>
          <w:szCs w:val="28"/>
        </w:rPr>
        <w:t xml:space="preserve"> All Submittals must be in PDF format</w:t>
      </w:r>
      <w:bookmarkStart w:id="0" w:name="_GoBack"/>
      <w:bookmarkEnd w:id="0"/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 xml:space="preserve">Electronic Submittals may be emailed to </w:t>
      </w:r>
      <w:hyperlink r:id="rId4" w:history="1">
        <w:r w:rsidR="003F4519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rogarcia@</w:t>
        </w:r>
      </w:hyperlink>
      <w:r w:rsidR="003F4519">
        <w:rPr>
          <w:rStyle w:val="Hyperlink"/>
          <w:rFonts w:ascii="Arial" w:hAnsi="Arial" w:cs="Arial"/>
          <w:color w:val="000000" w:themeColor="text1"/>
          <w:sz w:val="28"/>
          <w:szCs w:val="28"/>
        </w:rPr>
        <w:t>myspi.org</w:t>
      </w:r>
      <w:r w:rsidR="004004D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A7AF7">
        <w:rPr>
          <w:rFonts w:ascii="Arial" w:hAnsi="Arial" w:cs="Arial"/>
          <w:color w:val="000000" w:themeColor="text1"/>
          <w:sz w:val="28"/>
          <w:szCs w:val="28"/>
        </w:rPr>
        <w:t xml:space="preserve">or submitted via CD or thumb drive 8a-5p M-F at </w:t>
      </w:r>
      <w:r w:rsidRPr="007A7AF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106 W. </w:t>
      </w:r>
      <w:proofErr w:type="spellStart"/>
      <w:r w:rsidRPr="007A7AF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Retama</w:t>
      </w:r>
      <w:proofErr w:type="spellEnd"/>
      <w:r w:rsidRPr="007A7AF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Street, South Padre Island, TX, 78597</w:t>
      </w:r>
      <w:r w:rsidRPr="007A7AF7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Fire Suppression and/or Fire Alarm Systems shall be submitted under a separate permit application.</w:t>
      </w: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Allow </w:t>
      </w:r>
      <w:r w:rsidR="007A7AF7" w:rsidRPr="007A7AF7">
        <w:rPr>
          <w:rFonts w:ascii="Arial" w:hAnsi="Arial" w:cs="Arial"/>
          <w:color w:val="000000" w:themeColor="text1"/>
          <w:sz w:val="28"/>
          <w:szCs w:val="28"/>
        </w:rPr>
        <w:t>a minimum of fifteen (15) business days and a maximum of</w:t>
      </w:r>
      <w:r w:rsidR="004C5DDE" w:rsidRPr="007A7AF7">
        <w:rPr>
          <w:rFonts w:ascii="Arial" w:hAnsi="Arial" w:cs="Arial"/>
          <w:color w:val="000000" w:themeColor="text1"/>
          <w:sz w:val="28"/>
          <w:szCs w:val="28"/>
        </w:rPr>
        <w:t xml:space="preserve"> thirty (30</w:t>
      </w:r>
      <w:r w:rsidRPr="007A7AF7">
        <w:rPr>
          <w:rFonts w:ascii="Arial" w:hAnsi="Arial" w:cs="Arial"/>
          <w:color w:val="000000" w:themeColor="text1"/>
          <w:sz w:val="28"/>
          <w:szCs w:val="28"/>
        </w:rPr>
        <w:t>) business days for review</w:t>
      </w: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BE0381" w:rsidRPr="007A7AF7" w:rsidRDefault="00BE0381" w:rsidP="00BE0381">
      <w:pPr>
        <w:pStyle w:val="m-5633666734009930434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A7AF7">
        <w:rPr>
          <w:rFonts w:ascii="Arial" w:hAnsi="Arial" w:cs="Arial"/>
          <w:color w:val="000000" w:themeColor="text1"/>
          <w:sz w:val="28"/>
          <w:szCs w:val="28"/>
        </w:rPr>
        <w:t xml:space="preserve">Notification for additional info or permit approved will be sent via email from </w:t>
      </w:r>
      <w:r w:rsidR="00CE2751">
        <w:rPr>
          <w:rFonts w:ascii="Arial" w:hAnsi="Arial" w:cs="Arial"/>
          <w:b/>
          <w:color w:val="000000" w:themeColor="text1"/>
          <w:sz w:val="28"/>
          <w:szCs w:val="28"/>
        </w:rPr>
        <w:t>rogarcia</w:t>
      </w:r>
      <w:r w:rsidRPr="007A7AF7">
        <w:rPr>
          <w:rFonts w:ascii="Arial" w:hAnsi="Arial" w:cs="Arial"/>
          <w:b/>
          <w:color w:val="000000" w:themeColor="text1"/>
          <w:sz w:val="28"/>
          <w:szCs w:val="28"/>
        </w:rPr>
        <w:t>@myspi.org</w:t>
      </w:r>
      <w:r w:rsidRPr="007A7AF7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CA5D7D" w:rsidRPr="007A7AF7" w:rsidRDefault="00CA5D7D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CA5D7D" w:rsidRPr="007A7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81"/>
    <w:rsid w:val="003F4519"/>
    <w:rsid w:val="004004DC"/>
    <w:rsid w:val="004C5DDE"/>
    <w:rsid w:val="007A7AF7"/>
    <w:rsid w:val="009E3006"/>
    <w:rsid w:val="00BE0381"/>
    <w:rsid w:val="00CA5D7D"/>
    <w:rsid w:val="00CE2751"/>
    <w:rsid w:val="00E0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546C8-914E-4427-A1A2-8A9EDB17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633666734009930434msonospacing">
    <w:name w:val="m_-5633666734009930434msonospacing"/>
    <w:basedOn w:val="Normal"/>
    <w:rsid w:val="00BE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0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orres@mysp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Alexana Torres</dc:creator>
  <cp:keywords/>
  <dc:description/>
  <cp:lastModifiedBy>Edgar Vega</cp:lastModifiedBy>
  <cp:revision>5</cp:revision>
  <dcterms:created xsi:type="dcterms:W3CDTF">2020-08-12T23:11:00Z</dcterms:created>
  <dcterms:modified xsi:type="dcterms:W3CDTF">2021-09-10T16:20:00Z</dcterms:modified>
</cp:coreProperties>
</file>